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00" w:rsidRPr="009B42DE" w:rsidRDefault="00D70E00" w:rsidP="00D72FC2">
      <w:pPr>
        <w:jc w:val="both"/>
        <w:rPr>
          <w:bCs/>
          <w:sz w:val="22"/>
          <w:szCs w:val="22"/>
        </w:rPr>
      </w:pPr>
      <w:r w:rsidRPr="00075493">
        <w:rPr>
          <w:bCs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14.75pt">
            <v:imagedata r:id="rId7" o:title=""/>
          </v:shape>
        </w:pict>
      </w:r>
    </w:p>
    <w:p w:rsidR="00D70E00" w:rsidRPr="009B42DE" w:rsidRDefault="00D70E00" w:rsidP="00D72FC2">
      <w:pPr>
        <w:jc w:val="both"/>
        <w:rPr>
          <w:bCs/>
          <w:sz w:val="22"/>
          <w:szCs w:val="22"/>
        </w:rPr>
      </w:pPr>
      <w:r w:rsidRPr="009B42DE">
        <w:rPr>
          <w:bCs/>
          <w:sz w:val="22"/>
          <w:szCs w:val="22"/>
        </w:rPr>
        <w:t>Рассмотрено и принято                                                       «Утверждаю»</w:t>
      </w:r>
    </w:p>
    <w:p w:rsidR="00D70E00" w:rsidRPr="009B42DE" w:rsidRDefault="00D70E00" w:rsidP="00D72FC2">
      <w:pPr>
        <w:jc w:val="both"/>
        <w:rPr>
          <w:bCs/>
          <w:sz w:val="22"/>
          <w:szCs w:val="22"/>
        </w:rPr>
      </w:pPr>
      <w:r w:rsidRPr="009B42DE">
        <w:rPr>
          <w:bCs/>
          <w:sz w:val="22"/>
          <w:szCs w:val="22"/>
        </w:rPr>
        <w:t>на заседании педагогического со</w:t>
      </w:r>
      <w:r>
        <w:rPr>
          <w:bCs/>
          <w:sz w:val="22"/>
          <w:szCs w:val="22"/>
        </w:rPr>
        <w:t xml:space="preserve">вета                        </w:t>
      </w:r>
      <w:r w:rsidRPr="009B42DE">
        <w:rPr>
          <w:bCs/>
          <w:sz w:val="22"/>
          <w:szCs w:val="22"/>
        </w:rPr>
        <w:t xml:space="preserve">   Директор МБОУ </w:t>
      </w:r>
      <w:r>
        <w:rPr>
          <w:bCs/>
          <w:sz w:val="22"/>
          <w:szCs w:val="22"/>
        </w:rPr>
        <w:t>«</w:t>
      </w:r>
      <w:r w:rsidRPr="009B42DE">
        <w:rPr>
          <w:bCs/>
          <w:sz w:val="22"/>
          <w:szCs w:val="22"/>
        </w:rPr>
        <w:t>СОШ</w:t>
      </w:r>
      <w:r>
        <w:rPr>
          <w:bCs/>
          <w:sz w:val="22"/>
          <w:szCs w:val="22"/>
        </w:rPr>
        <w:t xml:space="preserve"> пос. им. 25 Октября»</w:t>
      </w:r>
    </w:p>
    <w:p w:rsidR="00D70E00" w:rsidRPr="009B42DE" w:rsidRDefault="00D70E00" w:rsidP="00D72FC2">
      <w:pPr>
        <w:jc w:val="both"/>
        <w:rPr>
          <w:bCs/>
          <w:sz w:val="22"/>
          <w:szCs w:val="22"/>
        </w:rPr>
      </w:pPr>
      <w:r w:rsidRPr="009B42DE">
        <w:rPr>
          <w:bCs/>
          <w:sz w:val="22"/>
          <w:szCs w:val="22"/>
        </w:rPr>
        <w:t>№ 1 от 20.08 2018 года                                                        Лаишевского муниципального района</w:t>
      </w:r>
    </w:p>
    <w:p w:rsidR="00D70E00" w:rsidRPr="009B42DE" w:rsidRDefault="00D70E00" w:rsidP="00D72FC2">
      <w:pPr>
        <w:jc w:val="both"/>
        <w:rPr>
          <w:bCs/>
          <w:sz w:val="22"/>
          <w:szCs w:val="22"/>
        </w:rPr>
      </w:pPr>
      <w:r w:rsidRPr="009B42DE">
        <w:rPr>
          <w:bCs/>
          <w:sz w:val="22"/>
          <w:szCs w:val="22"/>
        </w:rPr>
        <w:t xml:space="preserve">                                                                                              Республики Татарстан</w:t>
      </w:r>
    </w:p>
    <w:p w:rsidR="00D70E00" w:rsidRPr="009B42DE" w:rsidRDefault="00D70E00" w:rsidP="00D72FC2">
      <w:pPr>
        <w:jc w:val="both"/>
        <w:rPr>
          <w:bCs/>
          <w:sz w:val="22"/>
          <w:szCs w:val="22"/>
        </w:rPr>
      </w:pPr>
      <w:r w:rsidRPr="009B42DE">
        <w:rPr>
          <w:bCs/>
          <w:sz w:val="22"/>
          <w:szCs w:val="22"/>
        </w:rPr>
        <w:t xml:space="preserve">                                                                                              ______________ </w:t>
      </w:r>
      <w:r>
        <w:rPr>
          <w:bCs/>
          <w:sz w:val="22"/>
          <w:szCs w:val="22"/>
        </w:rPr>
        <w:t>Ю.Г. Трифонова</w:t>
      </w:r>
    </w:p>
    <w:p w:rsidR="00D70E00" w:rsidRPr="009B42DE" w:rsidRDefault="00D70E00" w:rsidP="00D72FC2">
      <w:pPr>
        <w:jc w:val="both"/>
        <w:rPr>
          <w:bCs/>
          <w:sz w:val="22"/>
          <w:szCs w:val="22"/>
        </w:rPr>
      </w:pPr>
      <w:r w:rsidRPr="009B42DE">
        <w:rPr>
          <w:bCs/>
          <w:sz w:val="22"/>
          <w:szCs w:val="22"/>
        </w:rPr>
        <w:t xml:space="preserve">                                                                                              Введено в действие приказом школы</w:t>
      </w:r>
    </w:p>
    <w:p w:rsidR="00D70E00" w:rsidRPr="009B42DE" w:rsidRDefault="00D70E00" w:rsidP="00061A93">
      <w:pPr>
        <w:jc w:val="right"/>
        <w:rPr>
          <w:bCs/>
          <w:sz w:val="22"/>
          <w:szCs w:val="22"/>
        </w:rPr>
      </w:pPr>
      <w:r w:rsidRPr="002635BB">
        <w:rPr>
          <w:bCs/>
          <w:sz w:val="22"/>
          <w:szCs w:val="22"/>
        </w:rPr>
        <w:t xml:space="preserve">№ </w:t>
      </w:r>
      <w:r>
        <w:rPr>
          <w:bCs/>
          <w:sz w:val="22"/>
          <w:szCs w:val="22"/>
        </w:rPr>
        <w:t xml:space="preserve"> 102-02    </w:t>
      </w:r>
      <w:r w:rsidRPr="002635BB">
        <w:rPr>
          <w:bCs/>
          <w:sz w:val="22"/>
          <w:szCs w:val="22"/>
        </w:rPr>
        <w:t xml:space="preserve"> от 21.08.2018 года</w:t>
      </w:r>
    </w:p>
    <w:p w:rsidR="00D70E00" w:rsidRPr="009B42DE" w:rsidRDefault="00D70E00" w:rsidP="00D72FC2">
      <w:pPr>
        <w:jc w:val="both"/>
        <w:rPr>
          <w:bCs/>
          <w:sz w:val="22"/>
          <w:szCs w:val="22"/>
        </w:rPr>
      </w:pPr>
    </w:p>
    <w:p w:rsidR="00D70E00" w:rsidRPr="009B42DE" w:rsidRDefault="00D70E00" w:rsidP="00D72FC2">
      <w:pPr>
        <w:jc w:val="both"/>
        <w:rPr>
          <w:bCs/>
        </w:rPr>
      </w:pPr>
    </w:p>
    <w:p w:rsidR="00D70E00" w:rsidRPr="009B42DE" w:rsidRDefault="00D70E00" w:rsidP="00D72FC2">
      <w:pPr>
        <w:jc w:val="both"/>
        <w:rPr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center"/>
        <w:rPr>
          <w:b/>
          <w:bCs/>
        </w:rPr>
      </w:pPr>
    </w:p>
    <w:p w:rsidR="00D70E00" w:rsidRPr="009B42DE" w:rsidRDefault="00D70E00" w:rsidP="00D72FC2">
      <w:pPr>
        <w:jc w:val="center"/>
        <w:rPr>
          <w:b/>
          <w:bCs/>
          <w:sz w:val="28"/>
          <w:szCs w:val="28"/>
        </w:rPr>
      </w:pPr>
      <w:r w:rsidRPr="009B42DE">
        <w:rPr>
          <w:b/>
          <w:bCs/>
          <w:sz w:val="28"/>
          <w:szCs w:val="28"/>
        </w:rPr>
        <w:t>ИЗМЕНЕНИЯ И ДОПОЛНЕНИЯ (2)К</w:t>
      </w:r>
    </w:p>
    <w:p w:rsidR="00D70E00" w:rsidRPr="009B42DE" w:rsidRDefault="00D70E00" w:rsidP="00D72FC2">
      <w:pPr>
        <w:jc w:val="center"/>
        <w:rPr>
          <w:b/>
          <w:bCs/>
          <w:caps/>
          <w:sz w:val="28"/>
          <w:szCs w:val="28"/>
        </w:rPr>
      </w:pPr>
      <w:r w:rsidRPr="009B42DE">
        <w:rPr>
          <w:b/>
          <w:bCs/>
          <w:caps/>
          <w:sz w:val="28"/>
          <w:szCs w:val="28"/>
        </w:rPr>
        <w:t>ОсновнОЙ образовательнОЙ программЕ</w:t>
      </w:r>
    </w:p>
    <w:p w:rsidR="00D70E00" w:rsidRPr="009B42DE" w:rsidRDefault="00D70E00" w:rsidP="00D67A57">
      <w:pPr>
        <w:jc w:val="center"/>
        <w:rPr>
          <w:b/>
          <w:bCs/>
          <w:caps/>
          <w:sz w:val="28"/>
          <w:szCs w:val="28"/>
        </w:rPr>
      </w:pPr>
      <w:r w:rsidRPr="009B42DE">
        <w:rPr>
          <w:b/>
          <w:bCs/>
          <w:caps/>
          <w:sz w:val="28"/>
          <w:szCs w:val="28"/>
        </w:rPr>
        <w:t>ОСНОВНОГО общего образования</w:t>
      </w:r>
    </w:p>
    <w:p w:rsidR="00D70E00" w:rsidRPr="009B42DE" w:rsidRDefault="00D70E00" w:rsidP="00D72FC2">
      <w:pPr>
        <w:jc w:val="center"/>
        <w:rPr>
          <w:b/>
          <w:bCs/>
          <w:caps/>
          <w:sz w:val="28"/>
          <w:szCs w:val="28"/>
        </w:rPr>
      </w:pPr>
      <w:r w:rsidRPr="009B42DE">
        <w:rPr>
          <w:b/>
          <w:bCs/>
          <w:caps/>
          <w:sz w:val="28"/>
          <w:szCs w:val="28"/>
        </w:rPr>
        <w:t>общего образования</w:t>
      </w:r>
    </w:p>
    <w:p w:rsidR="00D70E00" w:rsidRPr="009B42DE" w:rsidRDefault="00D70E00" w:rsidP="00D72FC2">
      <w:pPr>
        <w:jc w:val="center"/>
        <w:rPr>
          <w:b/>
          <w:bCs/>
          <w:caps/>
          <w:sz w:val="32"/>
          <w:szCs w:val="32"/>
        </w:rPr>
      </w:pPr>
    </w:p>
    <w:p w:rsidR="00D70E00" w:rsidRPr="009B42DE" w:rsidRDefault="00D70E00" w:rsidP="00D72FC2">
      <w:pPr>
        <w:jc w:val="center"/>
        <w:rPr>
          <w:b/>
          <w:bCs/>
          <w:sz w:val="28"/>
          <w:szCs w:val="28"/>
        </w:rPr>
      </w:pPr>
      <w:r w:rsidRPr="009B42DE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D70E00" w:rsidRPr="009B42DE" w:rsidRDefault="00D70E00" w:rsidP="00D72F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«Средняя общеобразовательная школа пос. им. 25 Октября»</w:t>
      </w:r>
    </w:p>
    <w:p w:rsidR="00D70E00" w:rsidRPr="009B42DE" w:rsidRDefault="00D70E00" w:rsidP="00D72FC2">
      <w:pPr>
        <w:jc w:val="center"/>
        <w:rPr>
          <w:b/>
          <w:bCs/>
          <w:sz w:val="28"/>
          <w:szCs w:val="28"/>
        </w:rPr>
      </w:pPr>
      <w:r w:rsidRPr="009B42DE">
        <w:rPr>
          <w:b/>
          <w:bCs/>
          <w:sz w:val="28"/>
          <w:szCs w:val="28"/>
        </w:rPr>
        <w:t>Лаишевского муниципального района Республики Татарстан</w:t>
      </w:r>
    </w:p>
    <w:p w:rsidR="00D70E00" w:rsidRPr="009B42DE" w:rsidRDefault="00D70E00" w:rsidP="00D72FC2">
      <w:pPr>
        <w:jc w:val="both"/>
        <w:rPr>
          <w:b/>
          <w:bCs/>
          <w:sz w:val="28"/>
          <w:szCs w:val="28"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  <w:rPr>
          <w:b/>
          <w:bCs/>
        </w:rPr>
      </w:pPr>
    </w:p>
    <w:p w:rsidR="00D70E00" w:rsidRPr="009B42DE" w:rsidRDefault="00D70E00" w:rsidP="00D72FC2">
      <w:pPr>
        <w:jc w:val="both"/>
      </w:pPr>
    </w:p>
    <w:p w:rsidR="00D70E00" w:rsidRPr="009B42DE" w:rsidRDefault="00D70E00" w:rsidP="00D72FC2">
      <w:pPr>
        <w:jc w:val="both"/>
      </w:pPr>
    </w:p>
    <w:p w:rsidR="00D70E00" w:rsidRPr="009B42DE" w:rsidRDefault="00D70E00" w:rsidP="00D72FC2">
      <w:pPr>
        <w:jc w:val="both"/>
      </w:pPr>
    </w:p>
    <w:p w:rsidR="00D70E00" w:rsidRPr="006069BD" w:rsidRDefault="00D70E00" w:rsidP="006069BD">
      <w:pPr>
        <w:jc w:val="center"/>
      </w:pPr>
      <w:r>
        <w:t>2018</w:t>
      </w:r>
    </w:p>
    <w:p w:rsidR="00D70E00" w:rsidRPr="006069BD" w:rsidRDefault="00D70E00" w:rsidP="006069BD">
      <w:pPr>
        <w:pStyle w:val="Heading2"/>
        <w:spacing w:line="240" w:lineRule="auto"/>
        <w:rPr>
          <w:b w:val="0"/>
          <w:sz w:val="24"/>
          <w:szCs w:val="24"/>
        </w:rPr>
      </w:pPr>
      <w:r w:rsidRPr="006069BD">
        <w:rPr>
          <w:sz w:val="24"/>
          <w:szCs w:val="24"/>
        </w:rPr>
        <w:t xml:space="preserve">1. В раздел 1.2.5. «Предметные результаты» </w:t>
      </w:r>
      <w:r w:rsidRPr="006069BD">
        <w:rPr>
          <w:b w:val="0"/>
          <w:sz w:val="24"/>
          <w:szCs w:val="24"/>
        </w:rPr>
        <w:t xml:space="preserve"> добавить пункт</w:t>
      </w:r>
      <w:r w:rsidRPr="006069BD">
        <w:rPr>
          <w:i/>
          <w:color w:val="000000"/>
          <w:sz w:val="24"/>
          <w:szCs w:val="24"/>
        </w:rPr>
        <w:t>1.2.5.18. «</w:t>
      </w:r>
      <w:r w:rsidRPr="006069BD">
        <w:rPr>
          <w:sz w:val="24"/>
          <w:szCs w:val="24"/>
        </w:rPr>
        <w:t>Предметные результаты освоения курса «Основы духовно-нравственной культуры народов России»</w:t>
      </w:r>
      <w:r w:rsidRPr="006069BD">
        <w:rPr>
          <w:b w:val="0"/>
          <w:sz w:val="24"/>
          <w:szCs w:val="24"/>
        </w:rPr>
        <w:t>.</w:t>
      </w:r>
    </w:p>
    <w:p w:rsidR="00D70E00" w:rsidRPr="006069BD" w:rsidRDefault="00D70E00" w:rsidP="006069BD">
      <w:pPr>
        <w:pStyle w:val="NoSpacing"/>
        <w:rPr>
          <w:rFonts w:ascii="Times New Roman" w:hAnsi="Times New Roman"/>
          <w:b/>
          <w:sz w:val="24"/>
          <w:szCs w:val="24"/>
        </w:rPr>
      </w:pPr>
      <w:r w:rsidRPr="006069B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69BD">
        <w:rPr>
          <w:rFonts w:ascii="Times New Roman" w:hAnsi="Times New Roman"/>
          <w:sz w:val="24"/>
          <w:szCs w:val="24"/>
        </w:rPr>
        <w:t xml:space="preserve">- определять понятия: духовность, нравственность, культура, религия, этнос, быт, фольклор, эпос, традиции и применять их в своих суждениях, высказываниях, в беседе, в исследовательских и иных работах;   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69BD">
        <w:rPr>
          <w:rFonts w:ascii="Times New Roman" w:hAnsi="Times New Roman"/>
          <w:sz w:val="24"/>
          <w:szCs w:val="24"/>
        </w:rPr>
        <w:t>- использовать различные виды литературы (научную, художественную), карт (политические, географические, исторические, этнические, лингвистические) как источники информации о расселении и проживании народов России, местах важнейших событий её прошлого и настоящего;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69BD">
        <w:rPr>
          <w:rFonts w:ascii="Times New Roman" w:hAnsi="Times New Roman"/>
          <w:sz w:val="24"/>
          <w:szCs w:val="24"/>
        </w:rPr>
        <w:t>- проводить поиск информации, используя письменные и вещественные свидетельства;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69BD">
        <w:rPr>
          <w:rFonts w:ascii="Times New Roman" w:hAnsi="Times New Roman"/>
          <w:sz w:val="24"/>
          <w:szCs w:val="24"/>
        </w:rPr>
        <w:t xml:space="preserve"> описывать условия существования, основные занятия, образ жизни, традиции, верования, быт, фольклор многонационального народа России;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69BD">
        <w:rPr>
          <w:rFonts w:ascii="Times New Roman" w:hAnsi="Times New Roman"/>
          <w:sz w:val="24"/>
          <w:szCs w:val="24"/>
        </w:rPr>
        <w:t xml:space="preserve">- выявлять характерные черты национальных характеров народов России;  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69BD">
        <w:rPr>
          <w:rFonts w:ascii="Times New Roman" w:hAnsi="Times New Roman"/>
          <w:sz w:val="24"/>
          <w:szCs w:val="24"/>
        </w:rPr>
        <w:t>- объяснять, в чем заключались назначение и художественные достоинства предметов повседневного обихода, промыслов, фольклора, произведений искусства;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69BD">
        <w:rPr>
          <w:rFonts w:ascii="Times New Roman" w:hAnsi="Times New Roman"/>
          <w:sz w:val="24"/>
          <w:szCs w:val="24"/>
        </w:rPr>
        <w:t>- давать оценку наиболее значительным событиям, личностям и явлениям отечественной истории и культуры.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6069BD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6069BD">
        <w:rPr>
          <w:rFonts w:ascii="Times New Roman" w:hAnsi="Times New Roman"/>
          <w:i/>
          <w:sz w:val="24"/>
          <w:szCs w:val="24"/>
        </w:rPr>
        <w:t>- давать характеристику нравственным качествами духовным ценностям русского народа и других народов России;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6069BD">
        <w:rPr>
          <w:rFonts w:ascii="Times New Roman" w:hAnsi="Times New Roman"/>
          <w:i/>
          <w:sz w:val="24"/>
          <w:szCs w:val="24"/>
        </w:rPr>
        <w:t>- сопоставлять нравственные понятия народов России, выявляя в них общее и различия;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6069BD">
        <w:rPr>
          <w:rFonts w:ascii="Times New Roman" w:hAnsi="Times New Roman"/>
          <w:i/>
          <w:sz w:val="24"/>
          <w:szCs w:val="24"/>
        </w:rPr>
        <w:t>- видеть проявления влияния искусства в окружающей среде;</w:t>
      </w:r>
    </w:p>
    <w:p w:rsidR="00D70E00" w:rsidRPr="006069BD" w:rsidRDefault="00D70E00" w:rsidP="006069BD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6069BD">
        <w:rPr>
          <w:rFonts w:ascii="Times New Roman" w:hAnsi="Times New Roman"/>
          <w:i/>
          <w:sz w:val="24"/>
          <w:szCs w:val="24"/>
        </w:rPr>
        <w:t>- высказывать суждения о значении и месте духовного и культурного наследия России в мире.</w:t>
      </w:r>
    </w:p>
    <w:p w:rsidR="00D70E00" w:rsidRDefault="00D70E00" w:rsidP="006069BD">
      <w:pPr>
        <w:pStyle w:val="ListParagraph"/>
        <w:widowControl w:val="0"/>
        <w:tabs>
          <w:tab w:val="left" w:pos="730"/>
        </w:tabs>
        <w:spacing w:line="274" w:lineRule="exact"/>
        <w:jc w:val="both"/>
        <w:rPr>
          <w:color w:val="000000"/>
        </w:rPr>
      </w:pPr>
    </w:p>
    <w:p w:rsidR="00D70E00" w:rsidRPr="006069BD" w:rsidRDefault="00D70E00" w:rsidP="006069BD">
      <w:pPr>
        <w:widowControl w:val="0"/>
        <w:tabs>
          <w:tab w:val="left" w:pos="730"/>
        </w:tabs>
        <w:spacing w:line="274" w:lineRule="exact"/>
        <w:jc w:val="both"/>
        <w:rPr>
          <w:color w:val="000000"/>
        </w:rPr>
      </w:pPr>
      <w:r w:rsidRPr="006069BD">
        <w:rPr>
          <w:b/>
          <w:color w:val="000000"/>
        </w:rPr>
        <w:t>2. Раздел 2.2.2. «</w:t>
      </w:r>
      <w:r w:rsidRPr="006069BD">
        <w:rPr>
          <w:b/>
        </w:rPr>
        <w:t>Основное содержание учебных предметов на уровне основного общего образования»</w:t>
      </w:r>
      <w:r w:rsidRPr="006069BD">
        <w:rPr>
          <w:color w:val="000000"/>
        </w:rPr>
        <w:t xml:space="preserve"> дополнить следующим пунктом:</w:t>
      </w:r>
    </w:p>
    <w:p w:rsidR="00D70E00" w:rsidRPr="009B42DE" w:rsidRDefault="00D70E00" w:rsidP="006069BD">
      <w:pPr>
        <w:widowControl w:val="0"/>
        <w:spacing w:line="274" w:lineRule="exact"/>
        <w:ind w:left="20" w:firstLine="760"/>
        <w:jc w:val="both"/>
        <w:rPr>
          <w:color w:val="000000"/>
        </w:rPr>
      </w:pPr>
      <w:r>
        <w:rPr>
          <w:color w:val="000000"/>
        </w:rPr>
        <w:t>2.2.2</w:t>
      </w:r>
      <w:r w:rsidRPr="009B42DE">
        <w:rPr>
          <w:color w:val="000000"/>
        </w:rPr>
        <w:t>.19. «Основы духовно-нравственной культуры народов России (ОДНКНР)»</w:t>
      </w:r>
    </w:p>
    <w:p w:rsidR="00D70E00" w:rsidRPr="009B42DE" w:rsidRDefault="00D70E00" w:rsidP="006069BD">
      <w:pPr>
        <w:widowControl w:val="0"/>
        <w:spacing w:line="274" w:lineRule="exact"/>
        <w:ind w:left="20"/>
        <w:jc w:val="both"/>
        <w:rPr>
          <w:color w:val="000000"/>
        </w:rPr>
      </w:pPr>
      <w:r w:rsidRPr="009B42DE">
        <w:rPr>
          <w:color w:val="000000"/>
        </w:rPr>
        <w:t>Введение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Традиционные религии России — неиссякаемый источник духовного богатства для каждого россиянина.</w:t>
      </w:r>
    </w:p>
    <w:p w:rsidR="00D70E00" w:rsidRPr="009B42DE" w:rsidRDefault="00D70E00" w:rsidP="006069BD">
      <w:pPr>
        <w:widowControl w:val="0"/>
        <w:spacing w:line="274" w:lineRule="exact"/>
        <w:ind w:left="20"/>
        <w:jc w:val="both"/>
        <w:rPr>
          <w:color w:val="000000"/>
        </w:rPr>
      </w:pPr>
      <w:r w:rsidRPr="009B42DE">
        <w:rPr>
          <w:color w:val="000000"/>
        </w:rPr>
        <w:t>Христианство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Православие в Древней Руси. Крещение Руси и дохристианские традиции русского народа. Киев — центр православия в Древней Руси. Значение Киева для православных России. Русское монашество. Митрополит Иларион. Антоний и Феодосии Печерские. Киево</w:t>
      </w:r>
      <w:r w:rsidRPr="009B42DE">
        <w:rPr>
          <w:color w:val="000000"/>
        </w:rPr>
        <w:softHyphen/>
      </w:r>
      <w:r>
        <w:rPr>
          <w:color w:val="000000"/>
        </w:rPr>
        <w:t>-</w:t>
      </w:r>
      <w:r w:rsidRPr="009B42DE">
        <w:rPr>
          <w:color w:val="000000"/>
        </w:rPr>
        <w:t>Печерская лавра. «Поучение» Владимира Мономаха. Владимир Мономах — православный христианин. «Поучение» Мономаха и его христианский нравственный идеал. Православная Церковь и нашествие монголов. Нашествие на Русь монголов, разорение Киева и его православных святынь. Перенос митрополичьего престола из Киева во Владимир, а оттуда в Москву. Митрополит Петр. Русская Церковь и Золотая Орда. Русская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Православная Церковь — оплот единства русских земель. Помощь Церкви московским князьям в укреплении государства и собирании русских земель.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Православие в Московской Руси.Митрополит Алексий и его заветы православным. Флорентийская уния. Установление автокефалии Русской Церкви. Иосифляне и нестяжатели. Отношение христианина к богатству.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Православие в Российском царстве. Учреждение в России патриаршества. Митрополит Филипп и царь Иван Грозный. Гражданский и христианский подвиг патриарха Гермогена. Стремление царской власти ограничить влияние Церкви. Царь Алексей Михайлович и патриарх Никон.Заветы оптинских старцев. Ликвидация патриаршества при Петре I. Ограничение церковного землевладения Екатериной II. Сохранение роли христианства в духовном просвещении народа. Старцы. Амвросий Оптинский и его заветы православным христианам. Заповедь «не судите и не будете судимы».</w:t>
      </w:r>
    </w:p>
    <w:p w:rsidR="00D70E00" w:rsidRPr="009B42DE" w:rsidRDefault="00D70E00" w:rsidP="006069BD">
      <w:pPr>
        <w:pStyle w:val="4"/>
        <w:shd w:val="clear" w:color="auto" w:fill="auto"/>
        <w:spacing w:after="0" w:line="274" w:lineRule="exact"/>
        <w:ind w:left="20" w:right="20"/>
        <w:rPr>
          <w:sz w:val="24"/>
          <w:szCs w:val="24"/>
        </w:rPr>
      </w:pPr>
      <w:r w:rsidRPr="009B42DE">
        <w:rPr>
          <w:sz w:val="24"/>
          <w:szCs w:val="24"/>
        </w:rPr>
        <w:t>Православие в Советской России. Православие в современной России. Революция и гонения на Церковь. Восстановление патриаршества. Святой епископ Лука и его духовный подвиг. Патриотизм и жертвенность во имя Отечества Русской Церкви в ходе Великой Отечественной войны. Патриотизм — обязательное качество православного христианина. Православие в современной России Русская Православная Церковь в современной России, ее участие в общественной жизни и проповедь христианской нравственности. Русская Православная Церковь Заграницей и ее воссоединение с РПЦ. Патриарх Кирилл о важности сохранения в современном обществе идеалов добра и справедливости. Александро - Невский кафедральный собор - главный храм Старого Оскола.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Православие в традициях Русского народа. Православие и традиционные ценности Русского народа.Православие в повседневной жизни русского человека. Крещение и крестные родители. Именины. Обряд отпевания усопшего. Традиционные занятия населения России и христианские праздники. Преображение Господне (Яблочный Спас). Пословицы и поговорки религиозного характера.Православная вера — основа культурной и гражданской самоидентификации в древности. Афанасий Никитин. Верность другу и дружбе в православии. Милосердие в православии. Ульяна Осорьина.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Дом и семья в православии. Почитание дома у православных. Красный угол и забота о нем хозяев дома. Почитание брака и семьи у православных. Любовь к детям и почитание родителей.</w:t>
      </w:r>
      <w:r>
        <w:rPr>
          <w:color w:val="000000"/>
        </w:rPr>
        <w:t>С</w:t>
      </w:r>
      <w:r w:rsidRPr="009B42DE">
        <w:rPr>
          <w:color w:val="000000"/>
        </w:rPr>
        <w:t>вятые Петр и Феврония. Святые Петр и Феврония — образец супружеской верности и покровители семьи и брака. День памяти святых Петра и Февронии — Всероссийский день семьи, любви и верности.</w:t>
      </w:r>
    </w:p>
    <w:p w:rsidR="00D70E00" w:rsidRPr="009B42DE" w:rsidRDefault="00D70E00" w:rsidP="006069BD">
      <w:pPr>
        <w:widowControl w:val="0"/>
        <w:spacing w:line="274" w:lineRule="exact"/>
        <w:ind w:left="20"/>
        <w:jc w:val="both"/>
        <w:rPr>
          <w:color w:val="000000"/>
        </w:rPr>
      </w:pPr>
      <w:r w:rsidRPr="009B42DE">
        <w:rPr>
          <w:color w:val="000000"/>
        </w:rPr>
        <w:t>Ислам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Древняя история ислама на территории России. Проникновение ислама в Россию. Появление ислама в Среднем Поволжье. Посольство булгарского царя Алмуша и обращение его в ислам. Веротерпимость в Золотой Орде. Утверждение в Орде ислама. Ислам в государствах — наследниках Золотой Орды: Казанском, Астраханском, Сибирском и др. ханствах. Мусульмане в России. Вхождение мусульманских народов в состав России. Терпимость русского правительства по отношению к исламу. Появление в России мусульманских организаций и медресе. «Союз мусульман». Борьба с исламом в СССР.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 xml:space="preserve">Ислам в современной России. Мусульманские народы России. Возрождение ислама в нашей стране после </w:t>
      </w:r>
      <w:smartTag w:uri="urn:schemas-microsoft-com:office:smarttags" w:element="metricconverter">
        <w:smartTagPr>
          <w:attr w:name="ProductID" w:val="1991 г"/>
        </w:smartTagPr>
        <w:r w:rsidRPr="009B42DE">
          <w:rPr>
            <w:color w:val="000000"/>
          </w:rPr>
          <w:t>1991 г</w:t>
        </w:r>
      </w:smartTag>
      <w:r w:rsidRPr="009B42DE">
        <w:rPr>
          <w:color w:val="000000"/>
        </w:rPr>
        <w:t>. Мусульманское религиозное образование. Мусульманские организации в современной России.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Мусульманские ценности и идеалы. Роль ислама в развитии благотворительности, пропаганде здорового образа жизни, сохранении межэтнического и межконфессионального мира и согласия в российском обществе.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Дом и семья в исламе. Семья — домашняя школа мусульманина. Почитание родителей в исламе. Уважение к матери. Роль отца в мусульманской семье. Отношения братьев и сестер. Родовые отношения в мусульманских семьях.</w:t>
      </w:r>
    </w:p>
    <w:p w:rsidR="00D70E00" w:rsidRPr="009B42DE" w:rsidRDefault="00D70E00" w:rsidP="006069BD">
      <w:pPr>
        <w:widowControl w:val="0"/>
        <w:spacing w:line="274" w:lineRule="exact"/>
        <w:ind w:left="20"/>
        <w:jc w:val="both"/>
        <w:rPr>
          <w:color w:val="000000"/>
        </w:rPr>
      </w:pPr>
      <w:r w:rsidRPr="009B42DE">
        <w:rPr>
          <w:color w:val="000000"/>
        </w:rPr>
        <w:t>Иудаизм</w:t>
      </w:r>
    </w:p>
    <w:p w:rsidR="00D70E00" w:rsidRPr="009B42DE" w:rsidRDefault="00D70E00" w:rsidP="006069BD">
      <w:pPr>
        <w:widowControl w:val="0"/>
        <w:spacing w:line="274" w:lineRule="exact"/>
        <w:ind w:left="20" w:right="440"/>
        <w:jc w:val="both"/>
        <w:rPr>
          <w:color w:val="000000"/>
        </w:rPr>
      </w:pPr>
      <w:r w:rsidRPr="009B42DE">
        <w:rPr>
          <w:color w:val="000000"/>
        </w:rPr>
        <w:t>Появление и развитие иудаизма в России.Появление иудейских общин в Древней Руси. Расселение иудеев на западных землях Российской империи. Их отношения с властями. Религиозное образование у иудеев.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 xml:space="preserve">Иудаизм в Российской Империи. Иудаизм СССР. Ограничение иудеев в правах и постепенное ослабление этих ограничений. Московская хоральная синагога Революция </w:t>
      </w:r>
      <w:smartTag w:uri="urn:schemas-microsoft-com:office:smarttags" w:element="metricconverter">
        <w:smartTagPr>
          <w:attr w:name="ProductID" w:val="1917 г"/>
        </w:smartTagPr>
        <w:r w:rsidRPr="009B42DE">
          <w:rPr>
            <w:color w:val="000000"/>
          </w:rPr>
          <w:t>1917 г</w:t>
        </w:r>
      </w:smartTag>
      <w:r w:rsidRPr="009B42DE">
        <w:rPr>
          <w:color w:val="000000"/>
        </w:rPr>
        <w:t>. и отмена ограничений для иудеев. Репрессии против них в СССР. Иудеи Советского Союза и Великая Отечественная война. Трагедия Холокоста.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 xml:space="preserve">Иудаизм в современной России. Возрождение иудаизма после </w:t>
      </w:r>
      <w:smartTag w:uri="urn:schemas-microsoft-com:office:smarttags" w:element="metricconverter">
        <w:smartTagPr>
          <w:attr w:name="ProductID" w:val="1991 г"/>
        </w:smartTagPr>
        <w:r w:rsidRPr="009B42DE">
          <w:rPr>
            <w:color w:val="000000"/>
          </w:rPr>
          <w:t>1991 г</w:t>
        </w:r>
      </w:smartTag>
      <w:r w:rsidRPr="009B42DE">
        <w:rPr>
          <w:color w:val="000000"/>
        </w:rPr>
        <w:t>. Современные иудейские организации России. Роль иудейского духовенства в утверждении веротерпимости и взаимопонимания различных культур в российском обществе.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Иудаизм в культуре и традициях еврейского народа. Роль иудаизма в сохранении культуры и традиций еврейского народа. Почитание семьи в иудаизме. Отношение иудеев к браку и семье. Любовь к детям и почитание родителей. Взаимная поддержка и помощь в иудейской общине. Милосердие — основная черта иудея.</w:t>
      </w:r>
    </w:p>
    <w:p w:rsidR="00D70E00" w:rsidRPr="009B42DE" w:rsidRDefault="00D70E00" w:rsidP="006069BD">
      <w:pPr>
        <w:widowControl w:val="0"/>
        <w:spacing w:line="274" w:lineRule="exact"/>
        <w:ind w:left="20"/>
        <w:jc w:val="both"/>
        <w:rPr>
          <w:color w:val="000000"/>
        </w:rPr>
      </w:pPr>
      <w:r w:rsidRPr="009B42DE">
        <w:rPr>
          <w:color w:val="000000"/>
        </w:rPr>
        <w:t>Буддизм.</w:t>
      </w:r>
    </w:p>
    <w:p w:rsidR="00D70E00" w:rsidRPr="009B42DE" w:rsidRDefault="00D70E00" w:rsidP="006069BD">
      <w:pPr>
        <w:pStyle w:val="4"/>
        <w:shd w:val="clear" w:color="auto" w:fill="auto"/>
        <w:spacing w:after="0" w:line="274" w:lineRule="exact"/>
        <w:ind w:left="20" w:right="20"/>
        <w:rPr>
          <w:sz w:val="24"/>
          <w:szCs w:val="24"/>
        </w:rPr>
      </w:pPr>
      <w:r w:rsidRPr="009B42DE">
        <w:rPr>
          <w:sz w:val="24"/>
          <w:szCs w:val="24"/>
        </w:rPr>
        <w:t>Тибетский буддизм. Тибетский буддизм (школа гэлуг) — направление махаяны. Лама в тибетском буддизме. Далай-лама — духовный лидер буддистов Тибета.Распространение буддизма среди народов России. Распространение тибетского буддизма в России. Принятие буддизма калмыками. Хурул — буддийский храм у калмыков. Хошеутовскийхурул — памятник воинской славы российского народа. Буддизм в Бурятии. Даган — буддийский храм у бурят. Дацан — буддийский монастырь у бурят. Буддизм в Туве. Хурэ — буддийский храм тувинцев. Агван Доржиев — выдающийся лидер российских буддистов.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Буддизм в СССР. Революция 1917 г. и реформы российских буддистов во главе с Агваном Доржиевым. Гонения на буддизм в СССР. Патриотическая позиция российских буддистов в годы Великой Отечественной войны.</w:t>
      </w:r>
    </w:p>
    <w:p w:rsidR="00D70E00" w:rsidRPr="009B42DE" w:rsidRDefault="00D70E00" w:rsidP="006069BD">
      <w:pPr>
        <w:widowControl w:val="0"/>
        <w:spacing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Буддизм в современной России. Современные буддийские организации России. Роль российских буддистов в утверждении в российском обществе добросердечия, милосердия и любви к ближнему.</w:t>
      </w:r>
    </w:p>
    <w:p w:rsidR="00D70E00" w:rsidRPr="009B42DE" w:rsidRDefault="00D70E00" w:rsidP="006069BD">
      <w:pPr>
        <w:widowControl w:val="0"/>
        <w:spacing w:after="240" w:line="274" w:lineRule="exact"/>
        <w:ind w:left="20" w:right="20"/>
        <w:jc w:val="both"/>
        <w:rPr>
          <w:color w:val="000000"/>
        </w:rPr>
      </w:pPr>
      <w:r w:rsidRPr="009B42DE">
        <w:rPr>
          <w:color w:val="000000"/>
        </w:rPr>
        <w:t>Буддизм в культуре и традициях народов России. Роль буддизма в сохранении и развитии культурных традиции коренных народов России. Буддизм и семья. Роль лам у буддистских народов России. Белый месяц — важный праздник российских буддистов и связанные с ним обычаи и предания. Обряд сжигания магического конуса — сора. Праздник тысячи лампад в память о Цзонхаве — основателе школы гэлуг. Роль праздника в семейных и народных традициях калмыков, бурят и тувинцев. Цам — праздничная мистерия.</w:t>
      </w:r>
    </w:p>
    <w:p w:rsidR="00D70E00" w:rsidRPr="009B42DE" w:rsidRDefault="00D70E00" w:rsidP="009B42DE">
      <w:pPr>
        <w:widowControl w:val="0"/>
        <w:spacing w:line="274" w:lineRule="exact"/>
        <w:ind w:left="20" w:firstLine="760"/>
        <w:rPr>
          <w:color w:val="000000"/>
        </w:rPr>
      </w:pPr>
    </w:p>
    <w:sectPr w:rsidR="00D70E00" w:rsidRPr="009B42DE" w:rsidSect="00BE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E00" w:rsidRDefault="00D70E00" w:rsidP="00342668">
      <w:r>
        <w:separator/>
      </w:r>
    </w:p>
  </w:endnote>
  <w:endnote w:type="continuationSeparator" w:id="0">
    <w:p w:rsidR="00D70E00" w:rsidRDefault="00D70E00" w:rsidP="00342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E00" w:rsidRDefault="00D70E00" w:rsidP="00342668">
      <w:r>
        <w:separator/>
      </w:r>
    </w:p>
  </w:footnote>
  <w:footnote w:type="continuationSeparator" w:id="0">
    <w:p w:rsidR="00D70E00" w:rsidRDefault="00D70E00" w:rsidP="003426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6C8"/>
    <w:multiLevelType w:val="hybridMultilevel"/>
    <w:tmpl w:val="D096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A61BE4"/>
    <w:multiLevelType w:val="multilevel"/>
    <w:tmpl w:val="739A736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365492F"/>
    <w:multiLevelType w:val="multilevel"/>
    <w:tmpl w:val="965CB5E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89E0947"/>
    <w:multiLevelType w:val="hybridMultilevel"/>
    <w:tmpl w:val="7B803B3A"/>
    <w:lvl w:ilvl="0" w:tplc="04190011">
      <w:start w:val="9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BC06E9"/>
    <w:multiLevelType w:val="multilevel"/>
    <w:tmpl w:val="7D4062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B727978"/>
    <w:multiLevelType w:val="multilevel"/>
    <w:tmpl w:val="70606D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6517265"/>
    <w:multiLevelType w:val="multilevel"/>
    <w:tmpl w:val="C38EC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BB10908"/>
    <w:multiLevelType w:val="hybridMultilevel"/>
    <w:tmpl w:val="9926D7BA"/>
    <w:lvl w:ilvl="0" w:tplc="522E09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0409D0"/>
    <w:multiLevelType w:val="multilevel"/>
    <w:tmpl w:val="3E1C0656"/>
    <w:lvl w:ilvl="0">
      <w:start w:val="18"/>
      <w:numFmt w:val="decimal"/>
      <w:lvlText w:val="2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B760B33"/>
    <w:multiLevelType w:val="multilevel"/>
    <w:tmpl w:val="BE6E0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3FD773B"/>
    <w:multiLevelType w:val="multilevel"/>
    <w:tmpl w:val="BAB06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98F3E47"/>
    <w:multiLevelType w:val="multilevel"/>
    <w:tmpl w:val="BF641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1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3D3"/>
    <w:rsid w:val="00061A93"/>
    <w:rsid w:val="00075493"/>
    <w:rsid w:val="00113711"/>
    <w:rsid w:val="002635BB"/>
    <w:rsid w:val="002A1460"/>
    <w:rsid w:val="00342668"/>
    <w:rsid w:val="00412C93"/>
    <w:rsid w:val="00427A91"/>
    <w:rsid w:val="00483A57"/>
    <w:rsid w:val="006069BD"/>
    <w:rsid w:val="00621CE0"/>
    <w:rsid w:val="00633A8A"/>
    <w:rsid w:val="006B1717"/>
    <w:rsid w:val="006C72A6"/>
    <w:rsid w:val="006D650C"/>
    <w:rsid w:val="00766B0E"/>
    <w:rsid w:val="00877BF3"/>
    <w:rsid w:val="0090408C"/>
    <w:rsid w:val="00925385"/>
    <w:rsid w:val="00953E57"/>
    <w:rsid w:val="00962077"/>
    <w:rsid w:val="009B42DE"/>
    <w:rsid w:val="00AB0103"/>
    <w:rsid w:val="00AE2846"/>
    <w:rsid w:val="00BA34E1"/>
    <w:rsid w:val="00BE1DC6"/>
    <w:rsid w:val="00C433D3"/>
    <w:rsid w:val="00D67A57"/>
    <w:rsid w:val="00D70E00"/>
    <w:rsid w:val="00D72FC2"/>
    <w:rsid w:val="00D874ED"/>
    <w:rsid w:val="00DD1B75"/>
    <w:rsid w:val="00E53529"/>
    <w:rsid w:val="00F1199A"/>
    <w:rsid w:val="00FF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668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6069BD"/>
    <w:pPr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069BD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rsid w:val="0034266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42668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4266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42668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D72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72F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83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3A57"/>
    <w:rPr>
      <w:rFonts w:ascii="Tahoma" w:hAnsi="Tahoma" w:cs="Tahoma"/>
      <w:sz w:val="16"/>
      <w:szCs w:val="16"/>
      <w:lang w:eastAsia="ru-RU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D67A57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D67A57"/>
    <w:pPr>
      <w:widowControl w:val="0"/>
      <w:shd w:val="clear" w:color="auto" w:fill="FFFFFF"/>
      <w:spacing w:line="274" w:lineRule="exact"/>
      <w:ind w:hanging="420"/>
    </w:pPr>
    <w:rPr>
      <w:sz w:val="22"/>
      <w:szCs w:val="22"/>
      <w:lang w:eastAsia="en-US"/>
    </w:rPr>
  </w:style>
  <w:style w:type="paragraph" w:customStyle="1" w:styleId="4">
    <w:name w:val="Основной текст4"/>
    <w:basedOn w:val="Normal"/>
    <w:uiPriority w:val="99"/>
    <w:rsid w:val="009B42DE"/>
    <w:pPr>
      <w:widowControl w:val="0"/>
      <w:shd w:val="clear" w:color="auto" w:fill="FFFFFF"/>
      <w:spacing w:after="300" w:line="240" w:lineRule="atLeast"/>
      <w:jc w:val="both"/>
    </w:pPr>
    <w:rPr>
      <w:color w:val="000000"/>
      <w:sz w:val="22"/>
      <w:szCs w:val="22"/>
    </w:rPr>
  </w:style>
  <w:style w:type="paragraph" w:styleId="NoSpacing">
    <w:name w:val="No Spacing"/>
    <w:uiPriority w:val="99"/>
    <w:qFormat/>
    <w:rsid w:val="006069B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5</Pages>
  <Words>1444</Words>
  <Characters>8237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Evgenii</cp:lastModifiedBy>
  <cp:revision>12</cp:revision>
  <cp:lastPrinted>2018-08-24T12:13:00Z</cp:lastPrinted>
  <dcterms:created xsi:type="dcterms:W3CDTF">2018-08-19T11:22:00Z</dcterms:created>
  <dcterms:modified xsi:type="dcterms:W3CDTF">2019-03-20T17:29:00Z</dcterms:modified>
</cp:coreProperties>
</file>